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47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628"/>
        <w:gridCol w:w="1643"/>
        <w:gridCol w:w="921"/>
        <w:gridCol w:w="741"/>
        <w:gridCol w:w="797"/>
        <w:gridCol w:w="1376"/>
      </w:tblGrid>
      <w:tr w:rsidR="00266F67" w:rsidRPr="00E21EF1" w14:paraId="49C98D73" w14:textId="77777777" w:rsidTr="00ED4E43">
        <w:trPr>
          <w:cantSplit/>
          <w:trHeight w:hRule="exact" w:val="577"/>
          <w:jc w:val="center"/>
        </w:trPr>
        <w:tc>
          <w:tcPr>
            <w:tcW w:w="334" w:type="pct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8ABB7D2" w14:textId="77777777" w:rsidR="00266F67" w:rsidRPr="00E21EF1" w:rsidRDefault="00266F67" w:rsidP="00ED4E43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1EF1">
              <w:rPr>
                <w:rFonts w:cs="B Nazanin"/>
                <w:b/>
                <w:bCs/>
                <w:sz w:val="28"/>
                <w:szCs w:val="28"/>
                <w:rtl/>
              </w:rPr>
              <w:t>رديف</w:t>
            </w:r>
          </w:p>
        </w:tc>
        <w:tc>
          <w:tcPr>
            <w:tcW w:w="1624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B7EBC5" w14:textId="77777777" w:rsidR="00266F67" w:rsidRPr="00E21EF1" w:rsidRDefault="00266F67" w:rsidP="00ED4E4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1EF1">
              <w:rPr>
                <w:rFonts w:cs="B Nazanin"/>
                <w:b/>
                <w:bCs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262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DCE7C5" w14:textId="77777777" w:rsidR="00266F67" w:rsidRPr="00E21EF1" w:rsidRDefault="00266F67" w:rsidP="00ED4E4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مشخصات مجله</w:t>
            </w:r>
          </w:p>
        </w:tc>
        <w:tc>
          <w:tcPr>
            <w:tcW w:w="780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B42624" w14:textId="77777777" w:rsidR="00266F67" w:rsidRPr="00E21EF1" w:rsidRDefault="00266F67" w:rsidP="00ED4E43">
            <w:pPr>
              <w:spacing w:line="19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اسامي همكاران به ترتيب اولويت</w:t>
            </w:r>
          </w:p>
          <w:p w14:paraId="7B28080B" w14:textId="77777777" w:rsidR="00266F67" w:rsidRPr="00E21EF1" w:rsidRDefault="00266F67" w:rsidP="00ED4E43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(شامل نام متقاضي)</w:t>
            </w:r>
          </w:p>
        </w:tc>
      </w:tr>
      <w:tr w:rsidR="00266F67" w:rsidRPr="000E33AA" w14:paraId="59F1ED71" w14:textId="77777777" w:rsidTr="00ED4E43">
        <w:trPr>
          <w:cantSplit/>
          <w:trHeight w:hRule="exact" w:val="887"/>
          <w:jc w:val="center"/>
        </w:trPr>
        <w:tc>
          <w:tcPr>
            <w:tcW w:w="334" w:type="pct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7E6E6" w:themeFill="background2"/>
            <w:textDirection w:val="btLr"/>
          </w:tcPr>
          <w:p w14:paraId="54444D91" w14:textId="77777777" w:rsidR="00266F67" w:rsidRPr="000E33AA" w:rsidRDefault="00266F67" w:rsidP="00ED4E43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7E6E6" w:themeFill="background2"/>
          </w:tcPr>
          <w:p w14:paraId="5B6096E1" w14:textId="77777777" w:rsidR="00266F67" w:rsidRPr="000E33AA" w:rsidRDefault="00266F67" w:rsidP="00ED4E4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892276" w14:textId="77777777" w:rsidR="00266F67" w:rsidRPr="00E21EF1" w:rsidRDefault="00266F67" w:rsidP="00ED4E43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مجله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FBD1D9" w14:textId="77777777" w:rsidR="00266F67" w:rsidRPr="00E21EF1" w:rsidRDefault="00266F67" w:rsidP="00ED4E43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</w:t>
            </w:r>
            <w:r w:rsidRPr="00E21EF1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AE4885" w14:textId="77777777" w:rsidR="00266F67" w:rsidRPr="00E21EF1" w:rsidRDefault="00266F67" w:rsidP="00ED4E43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211C97" w14:textId="77777777" w:rsidR="00266F67" w:rsidRPr="00E21EF1" w:rsidRDefault="00266F67" w:rsidP="00ED4E43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</w:t>
            </w:r>
          </w:p>
        </w:tc>
        <w:tc>
          <w:tcPr>
            <w:tcW w:w="780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7E6E6" w:themeFill="background2"/>
          </w:tcPr>
          <w:p w14:paraId="6B529383" w14:textId="77777777" w:rsidR="00266F67" w:rsidRPr="000E33AA" w:rsidRDefault="00266F67" w:rsidP="00ED4E4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66F67" w:rsidRPr="000E33AA" w14:paraId="3A8D2140" w14:textId="77777777" w:rsidTr="00ED4E43">
        <w:trPr>
          <w:trHeight w:hRule="exact" w:val="1722"/>
          <w:jc w:val="center"/>
        </w:trPr>
        <w:tc>
          <w:tcPr>
            <w:tcW w:w="334" w:type="pc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EF4C6" w14:textId="77777777" w:rsidR="00266F67" w:rsidRPr="00E21EF1" w:rsidRDefault="00266F67" w:rsidP="00ED4E4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118E8" w14:textId="77777777" w:rsidR="00266F67" w:rsidRPr="000E33AA" w:rsidRDefault="00266F67" w:rsidP="00ED4E43">
            <w:pPr>
              <w:bidi w:val="0"/>
              <w:jc w:val="center"/>
              <w:rPr>
                <w:rFonts w:cs="B Nazanin"/>
                <w:rtl/>
                <w:lang w:bidi="fa-IR"/>
              </w:rPr>
            </w:pPr>
            <w:r w:rsidRPr="002F6A4C">
              <w:rPr>
                <w:rFonts w:cs="B Nazanin"/>
                <w:sz w:val="24"/>
                <w:szCs w:val="24"/>
                <w:lang w:bidi="fa-IR"/>
              </w:rPr>
              <w:t>Core–shell magnetic nanocomposite of Fe</w:t>
            </w:r>
            <w:r w:rsidRPr="002F6A4C">
              <w:rPr>
                <w:rFonts w:cs="B Nazanin"/>
                <w:sz w:val="24"/>
                <w:szCs w:val="24"/>
                <w:vertAlign w:val="subscript"/>
                <w:lang w:bidi="fa-IR"/>
              </w:rPr>
              <w:t>3</w:t>
            </w:r>
            <w:r w:rsidRPr="002F6A4C">
              <w:rPr>
                <w:rFonts w:cs="B Nazanin"/>
                <w:sz w:val="24"/>
                <w:szCs w:val="24"/>
                <w:lang w:bidi="fa-IR"/>
              </w:rPr>
              <w:t>O</w:t>
            </w:r>
            <w:r w:rsidRPr="002F6A4C">
              <w:rPr>
                <w:rFonts w:cs="B Nazanin"/>
                <w:sz w:val="24"/>
                <w:szCs w:val="24"/>
                <w:vertAlign w:val="subscript"/>
                <w:lang w:bidi="fa-IR"/>
              </w:rPr>
              <w:t>4</w:t>
            </w:r>
            <w:r w:rsidRPr="002F6A4C">
              <w:rPr>
                <w:rFonts w:cs="B Nazanin"/>
                <w:sz w:val="24"/>
                <w:szCs w:val="24"/>
                <w:lang w:bidi="fa-IR"/>
              </w:rPr>
              <w:t>@SiO</w:t>
            </w:r>
            <w:r w:rsidRPr="002F6A4C">
              <w:rPr>
                <w:rFonts w:cs="B Nazanin"/>
                <w:sz w:val="24"/>
                <w:szCs w:val="24"/>
                <w:vertAlign w:val="subscript"/>
                <w:lang w:bidi="fa-IR"/>
              </w:rPr>
              <w:t>2</w:t>
            </w:r>
            <w:r w:rsidRPr="002F6A4C">
              <w:rPr>
                <w:rFonts w:cs="B Nazanin"/>
                <w:sz w:val="24"/>
                <w:szCs w:val="24"/>
                <w:lang w:bidi="fa-IR"/>
              </w:rPr>
              <w:t>@NH</w:t>
            </w:r>
            <w:r w:rsidRPr="002F6A4C">
              <w:rPr>
                <w:rFonts w:cs="B Nazanin"/>
                <w:sz w:val="24"/>
                <w:szCs w:val="24"/>
                <w:vertAlign w:val="subscript"/>
                <w:lang w:bidi="fa-IR"/>
              </w:rPr>
              <w:t>2</w:t>
            </w:r>
            <w:r w:rsidRPr="002F6A4C">
              <w:rPr>
                <w:rFonts w:cs="B Nazanin"/>
                <w:sz w:val="24"/>
                <w:szCs w:val="24"/>
                <w:lang w:bidi="fa-IR"/>
              </w:rPr>
              <w:t xml:space="preserve"> as an efficient and highly recyclable adsorbent of methyl red dye from aqueous environments</w:t>
            </w:r>
          </w:p>
        </w:tc>
        <w:tc>
          <w:tcPr>
            <w:tcW w:w="104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57957" w14:textId="77777777" w:rsidR="00266F67" w:rsidRPr="000E33AA" w:rsidRDefault="00266F67" w:rsidP="00ED4E43">
            <w:pPr>
              <w:bidi w:val="0"/>
              <w:jc w:val="center"/>
              <w:rPr>
                <w:rFonts w:cs="B Nazanin"/>
                <w:rtl/>
                <w:lang w:bidi="fa-IR"/>
              </w:rPr>
            </w:pPr>
            <w:r w:rsidRPr="002F6A4C">
              <w:rPr>
                <w:rFonts w:cs="B Nazanin"/>
                <w:sz w:val="24"/>
                <w:szCs w:val="24"/>
              </w:rPr>
              <w:t>Environmental Technology &amp; Innovation</w:t>
            </w:r>
          </w:p>
        </w:tc>
        <w:tc>
          <w:tcPr>
            <w:tcW w:w="45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CB83B" w14:textId="77777777" w:rsidR="00266F67" w:rsidRPr="000E33AA" w:rsidRDefault="00266F67" w:rsidP="00ED4E43">
            <w:pPr>
              <w:bidi w:val="0"/>
              <w:jc w:val="center"/>
              <w:rPr>
                <w:rFonts w:cs="B Nazanin"/>
              </w:rPr>
            </w:pPr>
            <w:r w:rsidRPr="002F6A4C">
              <w:rPr>
                <w:rFonts w:cs="B Nazanin"/>
                <w:sz w:val="24"/>
                <w:szCs w:val="24"/>
              </w:rPr>
              <w:t>JCR</w:t>
            </w:r>
          </w:p>
        </w:tc>
        <w:tc>
          <w:tcPr>
            <w:tcW w:w="36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456B2" w14:textId="77777777" w:rsidR="00266F67" w:rsidRPr="000E33AA" w:rsidRDefault="00266F67" w:rsidP="00ED4E43">
            <w:pPr>
              <w:jc w:val="center"/>
              <w:rPr>
                <w:rFonts w:cs="B Nazanin"/>
                <w:lang w:bidi="fa-IR"/>
              </w:rPr>
            </w:pPr>
            <w:r w:rsidRPr="005C2FF4">
              <w:rPr>
                <w:rFonts w:cs="B Nazanin" w:hint="cs"/>
                <w:sz w:val="28"/>
                <w:szCs w:val="28"/>
                <w:rtl/>
                <w:lang w:bidi="fa-IR"/>
              </w:rPr>
              <w:t>2019</w:t>
            </w:r>
          </w:p>
        </w:tc>
        <w:tc>
          <w:tcPr>
            <w:tcW w:w="39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ECB65" w14:textId="77777777" w:rsidR="00266F67" w:rsidRPr="000E33AA" w:rsidRDefault="00266F67" w:rsidP="00ED4E43">
            <w:pPr>
              <w:jc w:val="center"/>
              <w:rPr>
                <w:rFonts w:cs="B Nazanin"/>
              </w:rPr>
            </w:pPr>
            <w:r w:rsidRPr="005C2FF4"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78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DCEA3" w14:textId="77777777" w:rsidR="00266F67" w:rsidRPr="000E33AA" w:rsidRDefault="00266F67" w:rsidP="00ED4E43">
            <w:pPr>
              <w:bidi w:val="0"/>
              <w:jc w:val="center"/>
              <w:rPr>
                <w:rFonts w:cs="B Nazanin"/>
              </w:rPr>
            </w:pPr>
            <w:proofErr w:type="spellStart"/>
            <w:r w:rsidRPr="002F6A4C">
              <w:rPr>
                <w:rFonts w:cs="B Nazanin"/>
                <w:sz w:val="24"/>
                <w:szCs w:val="24"/>
              </w:rPr>
              <w:t>Farshid</w:t>
            </w:r>
            <w:proofErr w:type="spellEnd"/>
            <w:r w:rsidRPr="002F6A4C">
              <w:rPr>
                <w:rFonts w:cs="B Nazanin"/>
                <w:sz w:val="24"/>
                <w:szCs w:val="24"/>
              </w:rPr>
              <w:t xml:space="preserve"> </w:t>
            </w:r>
            <w:proofErr w:type="spellStart"/>
            <w:r w:rsidRPr="002F6A4C">
              <w:rPr>
                <w:rFonts w:cs="B Nazanin"/>
                <w:sz w:val="24"/>
                <w:szCs w:val="24"/>
              </w:rPr>
              <w:t>Ghorbani</w:t>
            </w:r>
            <w:proofErr w:type="spellEnd"/>
            <w:r w:rsidRPr="002F6A4C">
              <w:rPr>
                <w:rFonts w:cs="B Nazanin"/>
                <w:sz w:val="24"/>
                <w:szCs w:val="24"/>
              </w:rPr>
              <w:t xml:space="preserve">, </w:t>
            </w:r>
            <w:proofErr w:type="spellStart"/>
            <w:r w:rsidRPr="002F6A4C">
              <w:rPr>
                <w:rFonts w:cs="B Nazanin"/>
                <w:sz w:val="24"/>
                <w:szCs w:val="24"/>
              </w:rPr>
              <w:t>Soran</w:t>
            </w:r>
            <w:proofErr w:type="spellEnd"/>
            <w:r w:rsidRPr="002F6A4C">
              <w:rPr>
                <w:rFonts w:cs="B Nazanin"/>
                <w:sz w:val="24"/>
                <w:szCs w:val="24"/>
              </w:rPr>
              <w:t xml:space="preserve"> Kamari</w:t>
            </w:r>
          </w:p>
        </w:tc>
      </w:tr>
      <w:tr w:rsidR="00266F67" w:rsidRPr="000E33AA" w14:paraId="717E1EE8" w14:textId="77777777" w:rsidTr="00ED4E43">
        <w:trPr>
          <w:trHeight w:hRule="exact" w:val="2259"/>
          <w:jc w:val="center"/>
        </w:trPr>
        <w:tc>
          <w:tcPr>
            <w:tcW w:w="3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16C84" w14:textId="77777777" w:rsidR="00266F67" w:rsidRPr="00E21EF1" w:rsidRDefault="00266F67" w:rsidP="00ED4E4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21EF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CDCBF" w14:textId="77777777" w:rsidR="00266F67" w:rsidRPr="000E33AA" w:rsidRDefault="00266F67" w:rsidP="00ED4E43">
            <w:pPr>
              <w:bidi w:val="0"/>
              <w:jc w:val="center"/>
              <w:rPr>
                <w:rFonts w:cs="B Nazanin"/>
                <w:lang w:bidi="fa-IR"/>
              </w:rPr>
            </w:pPr>
            <w:r w:rsidRPr="002F6A4C">
              <w:rPr>
                <w:rFonts w:cs="B Nazanin"/>
                <w:sz w:val="24"/>
                <w:szCs w:val="24"/>
                <w:lang w:bidi="fa-IR"/>
              </w:rPr>
              <w:t>Adsorptive removal of lead from aqueous solutions by a</w:t>
            </w:r>
            <w:bookmarkStart w:id="0" w:name="_GoBack"/>
            <w:bookmarkEnd w:id="0"/>
            <w:r w:rsidRPr="002F6A4C">
              <w:rPr>
                <w:rFonts w:cs="B Nazanin"/>
                <w:sz w:val="24"/>
                <w:szCs w:val="24"/>
                <w:lang w:bidi="fa-IR"/>
              </w:rPr>
              <w:t>mine–functionalized magMCM-41 as a low–cost nanocomposite prepared from rice husk: Modeling and optimization by response surface methodology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D483B" w14:textId="77777777" w:rsidR="00266F67" w:rsidRPr="000E33AA" w:rsidRDefault="00266F67" w:rsidP="00ED4E43">
            <w:pPr>
              <w:bidi w:val="0"/>
              <w:jc w:val="center"/>
              <w:rPr>
                <w:rFonts w:cs="B Nazanin"/>
                <w:rtl/>
                <w:lang w:bidi="fa-IR"/>
              </w:rPr>
            </w:pPr>
            <w:r w:rsidRPr="002F6A4C">
              <w:rPr>
                <w:rFonts w:cs="B Nazanin"/>
                <w:sz w:val="24"/>
                <w:szCs w:val="24"/>
                <w:lang w:bidi="fa-IR"/>
              </w:rPr>
              <w:t>Sustainable Chemistry and Pharmacy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8C5CB" w14:textId="77777777" w:rsidR="00266F67" w:rsidRPr="000E33AA" w:rsidRDefault="00266F67" w:rsidP="00ED4E43">
            <w:pPr>
              <w:bidi w:val="0"/>
              <w:jc w:val="center"/>
              <w:rPr>
                <w:lang w:bidi="fa-IR"/>
              </w:rPr>
            </w:pPr>
            <w:r w:rsidRPr="002F6A4C">
              <w:rPr>
                <w:rFonts w:cs="B Nazanin"/>
                <w:sz w:val="24"/>
                <w:szCs w:val="24"/>
              </w:rPr>
              <w:t>JCR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8C5BA" w14:textId="77777777" w:rsidR="00266F67" w:rsidRPr="000E33AA" w:rsidRDefault="00266F67" w:rsidP="00ED4E43">
            <w:pPr>
              <w:jc w:val="center"/>
              <w:rPr>
                <w:rFonts w:cs="B Nazanin"/>
              </w:rPr>
            </w:pPr>
            <w:r w:rsidRPr="005C2FF4">
              <w:rPr>
                <w:rFonts w:cs="B Nazanin" w:hint="cs"/>
                <w:sz w:val="28"/>
                <w:szCs w:val="28"/>
                <w:rtl/>
                <w:lang w:bidi="fa-IR"/>
              </w:rPr>
              <w:t>2019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4743" w14:textId="77777777" w:rsidR="00266F67" w:rsidRPr="000E33AA" w:rsidRDefault="00266F67" w:rsidP="00ED4E43">
            <w:pPr>
              <w:jc w:val="center"/>
              <w:rPr>
                <w:rFonts w:cs="B Nazanin"/>
              </w:rPr>
            </w:pPr>
            <w:r w:rsidRPr="005C2FF4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8B53F" w14:textId="77777777" w:rsidR="00266F67" w:rsidRPr="000E33AA" w:rsidRDefault="00266F67" w:rsidP="00ED4E43">
            <w:pPr>
              <w:bidi w:val="0"/>
              <w:jc w:val="center"/>
              <w:rPr>
                <w:rFonts w:cs="B Nazanin"/>
                <w:rtl/>
                <w:lang w:bidi="fa-IR"/>
              </w:rPr>
            </w:pPr>
            <w:proofErr w:type="spellStart"/>
            <w:r w:rsidRPr="002F6A4C">
              <w:rPr>
                <w:rFonts w:cs="B Nazanin"/>
                <w:sz w:val="24"/>
                <w:szCs w:val="24"/>
                <w:lang w:bidi="fa-IR"/>
              </w:rPr>
              <w:t>Soran</w:t>
            </w:r>
            <w:proofErr w:type="spellEnd"/>
            <w:r w:rsidRPr="002F6A4C">
              <w:rPr>
                <w:rFonts w:cs="B Nazanin"/>
                <w:sz w:val="24"/>
                <w:szCs w:val="24"/>
                <w:lang w:bidi="fa-IR"/>
              </w:rPr>
              <w:t xml:space="preserve"> Kamari, </w:t>
            </w:r>
            <w:proofErr w:type="spellStart"/>
            <w:r w:rsidRPr="002F6A4C">
              <w:rPr>
                <w:rFonts w:cs="B Nazanin"/>
                <w:sz w:val="24"/>
                <w:szCs w:val="24"/>
                <w:lang w:bidi="fa-IR"/>
              </w:rPr>
              <w:t>Farshid</w:t>
            </w:r>
            <w:proofErr w:type="spellEnd"/>
            <w:r w:rsidRPr="002F6A4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2F6A4C">
              <w:rPr>
                <w:rFonts w:cs="B Nazanin"/>
                <w:sz w:val="24"/>
                <w:szCs w:val="24"/>
                <w:lang w:bidi="fa-IR"/>
              </w:rPr>
              <w:t>Ghorbani</w:t>
            </w:r>
            <w:proofErr w:type="spellEnd"/>
            <w:r w:rsidRPr="002F6A4C">
              <w:rPr>
                <w:rFonts w:cs="B Nazanin"/>
                <w:sz w:val="24"/>
                <w:szCs w:val="24"/>
                <w:lang w:bidi="fa-IR"/>
              </w:rPr>
              <w:t xml:space="preserve">, Ali Mohammad </w:t>
            </w:r>
            <w:proofErr w:type="spellStart"/>
            <w:r w:rsidRPr="002F6A4C">
              <w:rPr>
                <w:rFonts w:cs="B Nazanin"/>
                <w:sz w:val="24"/>
                <w:szCs w:val="24"/>
                <w:lang w:bidi="fa-IR"/>
              </w:rPr>
              <w:t>Sanati</w:t>
            </w:r>
            <w:proofErr w:type="spellEnd"/>
          </w:p>
        </w:tc>
      </w:tr>
      <w:tr w:rsidR="00266F67" w:rsidRPr="000E33AA" w14:paraId="14EE60F5" w14:textId="77777777" w:rsidTr="00ED4E43">
        <w:trPr>
          <w:trHeight w:hRule="exact" w:val="1706"/>
          <w:jc w:val="center"/>
        </w:trPr>
        <w:tc>
          <w:tcPr>
            <w:tcW w:w="3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48F23" w14:textId="77777777" w:rsidR="00266F67" w:rsidRPr="00E21EF1" w:rsidRDefault="00266F67" w:rsidP="00ED4E4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F813" w14:textId="77777777" w:rsidR="00266F67" w:rsidRPr="000E33AA" w:rsidRDefault="00266F67" w:rsidP="00ED4E43">
            <w:pPr>
              <w:bidi w:val="0"/>
              <w:jc w:val="center"/>
              <w:rPr>
                <w:rFonts w:cs="B Nazanin"/>
                <w:rtl/>
                <w:lang w:bidi="fa-IR"/>
              </w:rPr>
            </w:pPr>
            <w:r w:rsidRPr="002F6A4C">
              <w:rPr>
                <w:rFonts w:cs="B Nazanin"/>
                <w:sz w:val="24"/>
                <w:szCs w:val="24"/>
                <w:lang w:bidi="fa-IR"/>
              </w:rPr>
              <w:t>Application of response surface methodology for optimization of cadmium adsorption from aqueous solutions by Fe</w:t>
            </w:r>
            <w:r w:rsidRPr="002F6A4C">
              <w:rPr>
                <w:rFonts w:cs="B Nazanin"/>
                <w:sz w:val="24"/>
                <w:szCs w:val="24"/>
                <w:vertAlign w:val="subscript"/>
                <w:lang w:bidi="fa-IR"/>
              </w:rPr>
              <w:t>3</w:t>
            </w:r>
            <w:r w:rsidRPr="002F6A4C">
              <w:rPr>
                <w:rFonts w:cs="B Nazanin"/>
                <w:sz w:val="24"/>
                <w:szCs w:val="24"/>
                <w:lang w:bidi="fa-IR"/>
              </w:rPr>
              <w:t>O</w:t>
            </w:r>
            <w:r w:rsidRPr="002F6A4C">
              <w:rPr>
                <w:rFonts w:cs="B Nazanin"/>
                <w:sz w:val="24"/>
                <w:szCs w:val="24"/>
                <w:vertAlign w:val="subscript"/>
                <w:lang w:bidi="fa-IR"/>
              </w:rPr>
              <w:t>4</w:t>
            </w:r>
            <w:r w:rsidRPr="002F6A4C">
              <w:rPr>
                <w:rFonts w:cs="B Nazanin"/>
                <w:sz w:val="24"/>
                <w:szCs w:val="24"/>
                <w:lang w:bidi="fa-IR"/>
              </w:rPr>
              <w:t>@SiO</w:t>
            </w:r>
            <w:r w:rsidRPr="002F6A4C">
              <w:rPr>
                <w:rFonts w:cs="B Nazanin"/>
                <w:sz w:val="24"/>
                <w:szCs w:val="24"/>
                <w:vertAlign w:val="subscript"/>
                <w:lang w:bidi="fa-IR"/>
              </w:rPr>
              <w:t>2</w:t>
            </w:r>
            <w:r w:rsidRPr="002F6A4C">
              <w:rPr>
                <w:rFonts w:cs="B Nazanin"/>
                <w:sz w:val="24"/>
                <w:szCs w:val="24"/>
                <w:lang w:bidi="fa-IR"/>
              </w:rPr>
              <w:t>@APTMS core–shell magnetic nanohybrid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0B9E2" w14:textId="77777777" w:rsidR="00266F67" w:rsidRPr="000E33AA" w:rsidRDefault="00266F67" w:rsidP="00ED4E43">
            <w:pPr>
              <w:bidi w:val="0"/>
              <w:jc w:val="center"/>
              <w:rPr>
                <w:rFonts w:cs="B Nazanin"/>
                <w:lang w:bidi="fa-IR"/>
              </w:rPr>
            </w:pPr>
            <w:r w:rsidRPr="002F6A4C">
              <w:rPr>
                <w:rFonts w:cs="B Nazanin"/>
                <w:sz w:val="24"/>
                <w:szCs w:val="24"/>
                <w:lang w:bidi="fa-IR"/>
              </w:rPr>
              <w:t>Surfaces and Interfaces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7E9CB" w14:textId="77777777" w:rsidR="00266F67" w:rsidRPr="000E33AA" w:rsidRDefault="00266F67" w:rsidP="00ED4E43">
            <w:pPr>
              <w:bidi w:val="0"/>
              <w:jc w:val="center"/>
              <w:rPr>
                <w:lang w:bidi="fa-IR"/>
              </w:rPr>
            </w:pPr>
            <w:r w:rsidRPr="002F6A4C">
              <w:rPr>
                <w:rFonts w:cs="B Nazanin"/>
                <w:sz w:val="24"/>
                <w:szCs w:val="24"/>
              </w:rPr>
              <w:t>JCR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0F0A8" w14:textId="77777777" w:rsidR="00266F67" w:rsidRPr="000E33AA" w:rsidRDefault="00266F67" w:rsidP="00ED4E43">
            <w:pPr>
              <w:jc w:val="center"/>
              <w:rPr>
                <w:rFonts w:cs="B Nazanin"/>
              </w:rPr>
            </w:pPr>
            <w:r w:rsidRPr="005C2FF4">
              <w:rPr>
                <w:rFonts w:cs="B Nazanin" w:hint="cs"/>
                <w:sz w:val="28"/>
                <w:szCs w:val="28"/>
                <w:rtl/>
                <w:lang w:bidi="fa-IR"/>
              </w:rPr>
              <w:t>2019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D23B1" w14:textId="77777777" w:rsidR="00266F67" w:rsidRPr="000E33AA" w:rsidRDefault="00266F67" w:rsidP="00ED4E43">
            <w:pPr>
              <w:jc w:val="center"/>
              <w:rPr>
                <w:rFonts w:cs="B Nazanin"/>
              </w:rPr>
            </w:pPr>
            <w:r w:rsidRPr="005C2FF4"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EFBCA" w14:textId="77777777" w:rsidR="00266F67" w:rsidRPr="000E33AA" w:rsidRDefault="00266F67" w:rsidP="00ED4E43">
            <w:pPr>
              <w:bidi w:val="0"/>
              <w:jc w:val="center"/>
              <w:rPr>
                <w:rFonts w:cs="B Nazanin"/>
                <w:lang w:bidi="fa-IR"/>
              </w:rPr>
            </w:pPr>
            <w:r w:rsidRPr="002F6A4C">
              <w:rPr>
                <w:rFonts w:cs="B Nazanin"/>
                <w:sz w:val="24"/>
                <w:szCs w:val="24"/>
                <w:lang w:bidi="fa-IR"/>
              </w:rPr>
              <w:t xml:space="preserve">Ali Mohammad </w:t>
            </w:r>
            <w:proofErr w:type="spellStart"/>
            <w:r w:rsidRPr="002F6A4C">
              <w:rPr>
                <w:rFonts w:cs="B Nazanin"/>
                <w:sz w:val="24"/>
                <w:szCs w:val="24"/>
                <w:lang w:bidi="fa-IR"/>
              </w:rPr>
              <w:t>Sanati</w:t>
            </w:r>
            <w:proofErr w:type="spellEnd"/>
            <w:r w:rsidRPr="002F6A4C">
              <w:rPr>
                <w:rFonts w:cs="B Nazanin"/>
                <w:sz w:val="24"/>
                <w:szCs w:val="24"/>
                <w:lang w:bidi="fa-IR"/>
              </w:rPr>
              <w:t xml:space="preserve">, </w:t>
            </w:r>
            <w:proofErr w:type="spellStart"/>
            <w:r w:rsidRPr="002F6A4C">
              <w:rPr>
                <w:rFonts w:cs="B Nazanin"/>
                <w:sz w:val="24"/>
                <w:szCs w:val="24"/>
                <w:lang w:bidi="fa-IR"/>
              </w:rPr>
              <w:t>Soran</w:t>
            </w:r>
            <w:proofErr w:type="spellEnd"/>
            <w:r w:rsidRPr="002F6A4C">
              <w:rPr>
                <w:rFonts w:cs="B Nazanin"/>
                <w:sz w:val="24"/>
                <w:szCs w:val="24"/>
                <w:lang w:bidi="fa-IR"/>
              </w:rPr>
              <w:t xml:space="preserve"> Kamari, </w:t>
            </w:r>
            <w:proofErr w:type="spellStart"/>
            <w:r w:rsidRPr="002F6A4C">
              <w:rPr>
                <w:rFonts w:cs="B Nazanin"/>
                <w:sz w:val="24"/>
                <w:szCs w:val="24"/>
                <w:lang w:bidi="fa-IR"/>
              </w:rPr>
              <w:t>Farshid</w:t>
            </w:r>
            <w:proofErr w:type="spellEnd"/>
            <w:r w:rsidRPr="002F6A4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2F6A4C">
              <w:rPr>
                <w:rFonts w:cs="B Nazanin"/>
                <w:sz w:val="24"/>
                <w:szCs w:val="24"/>
                <w:lang w:bidi="fa-IR"/>
              </w:rPr>
              <w:t>Ghorbani</w:t>
            </w:r>
            <w:proofErr w:type="spellEnd"/>
          </w:p>
        </w:tc>
      </w:tr>
      <w:tr w:rsidR="00266F67" w:rsidRPr="000E33AA" w14:paraId="0D7377BC" w14:textId="77777777" w:rsidTr="00ED4E43">
        <w:trPr>
          <w:trHeight w:hRule="exact" w:val="2128"/>
          <w:jc w:val="center"/>
        </w:trPr>
        <w:tc>
          <w:tcPr>
            <w:tcW w:w="3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A520D" w14:textId="77777777" w:rsidR="00266F67" w:rsidRPr="00E21EF1" w:rsidRDefault="00266F67" w:rsidP="00ED4E4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A754B" w14:textId="77777777" w:rsidR="00266F67" w:rsidRPr="000E33AA" w:rsidRDefault="00266F67" w:rsidP="00ED4E43">
            <w:pPr>
              <w:jc w:val="center"/>
              <w:rPr>
                <w:rFonts w:cs="B Nazanin"/>
                <w:rtl/>
                <w:lang w:bidi="fa-IR"/>
              </w:rPr>
            </w:pPr>
            <w:r w:rsidRPr="00044F23">
              <w:rPr>
                <w:rFonts w:cs="B Nazanin"/>
                <w:sz w:val="28"/>
                <w:szCs w:val="28"/>
                <w:rtl/>
                <w:lang w:bidi="fa-IR"/>
              </w:rPr>
              <w:t>بهبود عملکرد غشاها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/>
                <w:sz w:val="28"/>
                <w:szCs w:val="28"/>
                <w:rtl/>
                <w:lang w:bidi="fa-IR"/>
              </w:rPr>
              <w:t xml:space="preserve"> نانوف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 w:hint="eastAsia"/>
                <w:sz w:val="28"/>
                <w:szCs w:val="28"/>
                <w:rtl/>
                <w:lang w:bidi="fa-IR"/>
              </w:rPr>
              <w:t>لتراس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 w:hint="eastAsia"/>
                <w:sz w:val="28"/>
                <w:szCs w:val="28"/>
                <w:rtl/>
                <w:lang w:bidi="fa-IR"/>
              </w:rPr>
              <w:t>ون</w:t>
            </w:r>
            <w:r w:rsidRPr="00044F23">
              <w:rPr>
                <w:rFonts w:cs="B Nazanin"/>
                <w:sz w:val="28"/>
                <w:szCs w:val="28"/>
                <w:rtl/>
                <w:lang w:bidi="fa-IR"/>
              </w:rPr>
              <w:t xml:space="preserve"> نانوکامپوز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 w:hint="eastAsia"/>
                <w:sz w:val="28"/>
                <w:szCs w:val="28"/>
                <w:rtl/>
                <w:lang w:bidi="fa-IR"/>
              </w:rPr>
              <w:t>ت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/>
                <w:sz w:val="28"/>
                <w:szCs w:val="28"/>
                <w:rtl/>
                <w:lang w:bidi="fa-IR"/>
              </w:rPr>
              <w:t xml:space="preserve"> اصلاح شده با گروه‌ها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/>
                <w:sz w:val="28"/>
                <w:szCs w:val="28"/>
                <w:rtl/>
                <w:lang w:bidi="fa-IR"/>
              </w:rPr>
              <w:t xml:space="preserve"> آم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/>
                <w:sz w:val="28"/>
                <w:szCs w:val="28"/>
                <w:rtl/>
                <w:lang w:bidi="fa-IR"/>
              </w:rPr>
              <w:t xml:space="preserve"> مختلف: افزا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 w:hint="eastAsia"/>
                <w:sz w:val="28"/>
                <w:szCs w:val="28"/>
                <w:rtl/>
                <w:lang w:bidi="fa-IR"/>
              </w:rPr>
              <w:t>ش</w:t>
            </w:r>
            <w:r w:rsidRPr="00044F23">
              <w:rPr>
                <w:rFonts w:cs="B Nazanin"/>
                <w:sz w:val="28"/>
                <w:szCs w:val="28"/>
                <w:rtl/>
                <w:lang w:bidi="fa-IR"/>
              </w:rPr>
              <w:t xml:space="preserve"> شار و بهبود خواص جداساز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/>
                <w:sz w:val="28"/>
                <w:szCs w:val="28"/>
                <w:rtl/>
                <w:lang w:bidi="fa-IR"/>
              </w:rPr>
              <w:t xml:space="preserve"> آلا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 w:hint="eastAsia"/>
                <w:sz w:val="28"/>
                <w:szCs w:val="28"/>
                <w:rtl/>
                <w:lang w:bidi="fa-IR"/>
              </w:rPr>
              <w:t>نده‌ها</w:t>
            </w:r>
            <w:r w:rsidRPr="00044F23">
              <w:rPr>
                <w:rFonts w:cs="B Nazanin"/>
                <w:sz w:val="28"/>
                <w:szCs w:val="28"/>
                <w:rtl/>
                <w:lang w:bidi="fa-IR"/>
              </w:rPr>
              <w:t xml:space="preserve"> از پساب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29D68" w14:textId="77777777" w:rsidR="00266F67" w:rsidRPr="000E33AA" w:rsidRDefault="00266F67" w:rsidP="00ED4E43">
            <w:pPr>
              <w:jc w:val="center"/>
              <w:rPr>
                <w:rFonts w:cs="B Nazanin"/>
                <w:lang w:bidi="fa-IR"/>
              </w:rPr>
            </w:pPr>
            <w:r w:rsidRPr="005C2FF4">
              <w:rPr>
                <w:rFonts w:cs="B Nazanin" w:hint="cs"/>
                <w:sz w:val="28"/>
                <w:szCs w:val="28"/>
                <w:rtl/>
                <w:lang w:bidi="fa-IR"/>
              </w:rPr>
              <w:t>نشریه مهندسی عمران امیرکبیر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D6C7B" w14:textId="77777777" w:rsidR="00266F67" w:rsidRPr="000E33AA" w:rsidRDefault="00266F67" w:rsidP="00ED4E43">
            <w:pPr>
              <w:jc w:val="center"/>
              <w:rPr>
                <w:rtl/>
                <w:lang w:bidi="fa-IR"/>
              </w:rPr>
            </w:pPr>
            <w:r w:rsidRPr="005C2FF4">
              <w:rPr>
                <w:rFonts w:cs="B Nazanin" w:hint="cs"/>
                <w:sz w:val="28"/>
                <w:szCs w:val="28"/>
                <w:rtl/>
              </w:rPr>
              <w:t>علمی پژوهشی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(</w:t>
            </w:r>
            <w:r w:rsidRPr="005C2FF4">
              <w:rPr>
                <w:rFonts w:cs="B Nazanin"/>
                <w:sz w:val="24"/>
                <w:szCs w:val="24"/>
              </w:rPr>
              <w:t>ISC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79263" w14:textId="77777777" w:rsidR="00266F67" w:rsidRPr="000E33AA" w:rsidRDefault="00266F67" w:rsidP="00ED4E43">
            <w:pPr>
              <w:jc w:val="center"/>
              <w:rPr>
                <w:rFonts w:cs="B Nazanin"/>
              </w:rPr>
            </w:pPr>
            <w:r w:rsidRPr="00044F23">
              <w:rPr>
                <w:rFonts w:cs="B Nazanin" w:hint="cs"/>
                <w:sz w:val="28"/>
                <w:szCs w:val="28"/>
                <w:rtl/>
              </w:rPr>
              <w:t>1398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A26E" w14:textId="77777777" w:rsidR="00266F67" w:rsidRPr="000E33AA" w:rsidRDefault="00266F67" w:rsidP="00ED4E4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0DDC" w14:textId="77777777" w:rsidR="00266F67" w:rsidRPr="000E33AA" w:rsidRDefault="00266F67" w:rsidP="00ED4E43">
            <w:pPr>
              <w:jc w:val="center"/>
              <w:rPr>
                <w:rFonts w:cs="B Nazanin"/>
                <w:lang w:bidi="fa-IR"/>
              </w:rPr>
            </w:pP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سوران کمری، افسانه شهبازی</w:t>
            </w:r>
          </w:p>
        </w:tc>
      </w:tr>
      <w:tr w:rsidR="00266F67" w:rsidRPr="000E33AA" w14:paraId="0F68906A" w14:textId="77777777" w:rsidTr="00ED4E43">
        <w:trPr>
          <w:trHeight w:hRule="exact" w:val="2115"/>
          <w:jc w:val="center"/>
        </w:trPr>
        <w:tc>
          <w:tcPr>
            <w:tcW w:w="3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50D5D" w14:textId="77777777" w:rsidR="00266F67" w:rsidRPr="00E21EF1" w:rsidRDefault="00266F67" w:rsidP="00ED4E4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E66C1" w14:textId="77777777" w:rsidR="00266F67" w:rsidRPr="000E33AA" w:rsidRDefault="00266F67" w:rsidP="00ED4E43">
            <w:pPr>
              <w:jc w:val="center"/>
              <w:rPr>
                <w:rFonts w:cs="B Nazanin"/>
                <w:rtl/>
                <w:lang w:bidi="fa-IR"/>
              </w:rPr>
            </w:pPr>
            <w:r w:rsidRPr="003261FD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سنتز ب</w:t>
            </w:r>
            <w:r w:rsidRPr="003261FD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ی</w:t>
            </w:r>
            <w:r w:rsidRPr="003261FD">
              <w:rPr>
                <w:rFonts w:ascii="Arial" w:hAnsi="Arial" w:cs="B Nazanin" w:hint="eastAsia"/>
                <w:sz w:val="28"/>
                <w:szCs w:val="28"/>
                <w:rtl/>
                <w:lang w:bidi="fa-IR"/>
              </w:rPr>
              <w:t>ونانوکامپوز</w:t>
            </w:r>
            <w:r w:rsidRPr="003261FD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ی</w:t>
            </w:r>
            <w:r w:rsidRPr="003261FD">
              <w:rPr>
                <w:rFonts w:ascii="Arial" w:hAnsi="Arial" w:cs="B Nazanin" w:hint="eastAsia"/>
                <w:sz w:val="28"/>
                <w:szCs w:val="28"/>
                <w:rtl/>
                <w:lang w:bidi="fa-IR"/>
              </w:rPr>
              <w:t>ت</w:t>
            </w:r>
            <w:r w:rsidRPr="003261FD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مغناط</w:t>
            </w:r>
            <w:r w:rsidRPr="003261FD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ی</w:t>
            </w:r>
            <w:r w:rsidRPr="003261FD">
              <w:rPr>
                <w:rFonts w:ascii="Arial" w:hAnsi="Arial" w:cs="B Nazanin" w:hint="eastAsia"/>
                <w:sz w:val="28"/>
                <w:szCs w:val="28"/>
                <w:rtl/>
                <w:lang w:bidi="fa-IR"/>
              </w:rPr>
              <w:t>س</w:t>
            </w:r>
            <w:r w:rsidRPr="003261FD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ی</w:t>
            </w:r>
            <w:r w:rsidRPr="003261FD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</w:t>
            </w:r>
            <w:r w:rsidRPr="003261F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Fe</w:t>
            </w:r>
            <w:r w:rsidRPr="003261FD">
              <w:rPr>
                <w:rFonts w:asciiTheme="majorBidi" w:hAnsiTheme="majorBidi" w:cstheme="majorBidi"/>
                <w:sz w:val="24"/>
                <w:szCs w:val="24"/>
                <w:vertAlign w:val="subscript"/>
                <w:lang w:bidi="fa-IR"/>
              </w:rPr>
              <w:t>3</w:t>
            </w:r>
            <w:r w:rsidRPr="003261F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</w:t>
            </w:r>
            <w:r w:rsidRPr="003261FD">
              <w:rPr>
                <w:rFonts w:asciiTheme="majorBidi" w:hAnsiTheme="majorBidi" w:cstheme="majorBidi"/>
                <w:sz w:val="24"/>
                <w:szCs w:val="24"/>
                <w:vertAlign w:val="subscript"/>
                <w:lang w:bidi="fa-IR"/>
              </w:rPr>
              <w:t>4</w:t>
            </w:r>
            <w:r w:rsidRPr="003261F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@SiO</w:t>
            </w:r>
            <w:r w:rsidRPr="003261FD">
              <w:rPr>
                <w:rFonts w:asciiTheme="majorBidi" w:hAnsiTheme="majorBidi" w:cstheme="majorBidi"/>
                <w:sz w:val="24"/>
                <w:szCs w:val="24"/>
                <w:vertAlign w:val="subscript"/>
                <w:lang w:bidi="fa-IR"/>
              </w:rPr>
              <w:t>2</w:t>
            </w:r>
            <w:r w:rsidRPr="003261F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@CS</w:t>
            </w:r>
            <w:r w:rsidRPr="003261FD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با استفاده از س</w:t>
            </w:r>
            <w:r w:rsidRPr="003261FD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ی</w:t>
            </w:r>
            <w:r w:rsidRPr="003261FD">
              <w:rPr>
                <w:rFonts w:ascii="Arial" w:hAnsi="Arial" w:cs="B Nazanin" w:hint="eastAsia"/>
                <w:sz w:val="28"/>
                <w:szCs w:val="28"/>
                <w:rtl/>
                <w:lang w:bidi="fa-IR"/>
              </w:rPr>
              <w:t>ل</w:t>
            </w:r>
            <w:r w:rsidRPr="003261FD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ی</w:t>
            </w:r>
            <w:r w:rsidRPr="003261FD">
              <w:rPr>
                <w:rFonts w:ascii="Arial" w:hAnsi="Arial" w:cs="B Nazanin" w:hint="eastAsia"/>
                <w:sz w:val="28"/>
                <w:szCs w:val="28"/>
                <w:rtl/>
                <w:lang w:bidi="fa-IR"/>
              </w:rPr>
              <w:t>س</w:t>
            </w:r>
            <w:r w:rsidRPr="003261FD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استخراج شده از کلش گندم جهت حذف رنگ باز</w:t>
            </w:r>
            <w:r w:rsidRPr="003261FD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ی</w:t>
            </w:r>
            <w:r w:rsidRPr="003261FD">
              <w:rPr>
                <w:rFonts w:ascii="Arial" w:hAnsi="Arial" w:cs="B Nazanin" w:hint="eastAsia"/>
                <w:sz w:val="28"/>
                <w:szCs w:val="28"/>
                <w:rtl/>
                <w:lang w:bidi="fa-IR"/>
              </w:rPr>
              <w:t>ک</w:t>
            </w:r>
            <w:r w:rsidRPr="003261FD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قرمز 46 از محلولها</w:t>
            </w:r>
            <w:r w:rsidRPr="003261FD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ی</w:t>
            </w:r>
            <w:r w:rsidRPr="003261FD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آب</w:t>
            </w:r>
            <w:r w:rsidRPr="003261FD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8B5E9" w14:textId="77777777" w:rsidR="00266F67" w:rsidRPr="000E33AA" w:rsidRDefault="00266F67" w:rsidP="00ED4E43">
            <w:pPr>
              <w:jc w:val="center"/>
              <w:rPr>
                <w:rFonts w:cs="B Nazanin"/>
                <w:lang w:bidi="fa-IR"/>
              </w:rPr>
            </w:pPr>
            <w:r w:rsidRPr="005C2FF4">
              <w:rPr>
                <w:rFonts w:cs="B Nazanin" w:hint="cs"/>
                <w:sz w:val="28"/>
                <w:szCs w:val="28"/>
                <w:rtl/>
                <w:lang w:bidi="fa-IR"/>
              </w:rPr>
              <w:t>نشریه مهندسی عمران امیرکبیر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75D2D" w14:textId="77777777" w:rsidR="00266F67" w:rsidRPr="000E33AA" w:rsidRDefault="00266F67" w:rsidP="00ED4E43">
            <w:pPr>
              <w:jc w:val="center"/>
            </w:pPr>
            <w:r w:rsidRPr="005C2FF4">
              <w:rPr>
                <w:rFonts w:cs="B Nazanin" w:hint="cs"/>
                <w:sz w:val="28"/>
                <w:szCs w:val="28"/>
                <w:rtl/>
              </w:rPr>
              <w:t>علمی پژوهش</w:t>
            </w:r>
            <w:r>
              <w:rPr>
                <w:rFonts w:cs="B Nazanin" w:hint="cs"/>
                <w:sz w:val="28"/>
                <w:szCs w:val="28"/>
                <w:rtl/>
              </w:rPr>
              <w:t>ی (</w:t>
            </w:r>
            <w:r w:rsidRPr="005C2FF4">
              <w:rPr>
                <w:rFonts w:cs="B Nazanin"/>
                <w:sz w:val="24"/>
                <w:szCs w:val="24"/>
              </w:rPr>
              <w:t>ISC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E3D4C" w14:textId="77777777" w:rsidR="00266F67" w:rsidRPr="000E33AA" w:rsidRDefault="00266F67" w:rsidP="00ED4E43">
            <w:pPr>
              <w:jc w:val="center"/>
              <w:rPr>
                <w:rFonts w:cs="B Nazanin"/>
              </w:rPr>
            </w:pPr>
            <w:r w:rsidRPr="00044F23">
              <w:rPr>
                <w:rFonts w:cs="B Nazanin" w:hint="cs"/>
                <w:sz w:val="28"/>
                <w:szCs w:val="28"/>
                <w:rtl/>
              </w:rPr>
              <w:t>1398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25E0F" w14:textId="77777777" w:rsidR="00266F67" w:rsidRPr="000E33AA" w:rsidRDefault="00266F67" w:rsidP="00ED4E43">
            <w:pPr>
              <w:jc w:val="center"/>
              <w:rPr>
                <w:rFonts w:cs="B Nazanin"/>
                <w:lang w:bidi="fa-IR"/>
              </w:rPr>
            </w:pP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F29EF" w14:textId="77777777" w:rsidR="00266F67" w:rsidRPr="000E33AA" w:rsidRDefault="00266F67" w:rsidP="00ED4E43">
            <w:pPr>
              <w:jc w:val="center"/>
              <w:rPr>
                <w:rFonts w:cs="B Nazanin"/>
                <w:lang w:bidi="fa-IR"/>
              </w:rPr>
            </w:pP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الهام نجفی، افسانه شهبازی، سوران کمری</w:t>
            </w:r>
          </w:p>
        </w:tc>
      </w:tr>
    </w:tbl>
    <w:p w14:paraId="23C09102" w14:textId="77777777" w:rsidR="0000610E" w:rsidRDefault="0000610E"/>
    <w:sectPr w:rsidR="00006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67"/>
    <w:rsid w:val="0000610E"/>
    <w:rsid w:val="002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CEF08D1"/>
  <w15:chartTrackingRefBased/>
  <w15:docId w15:val="{B00CBADF-C6D7-4CB1-8D61-0EB6F322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F6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سهیلا پناهی</dc:creator>
  <cp:keywords/>
  <dc:description/>
  <cp:lastModifiedBy>سهیلا پناهی</cp:lastModifiedBy>
  <cp:revision>1</cp:revision>
  <dcterms:created xsi:type="dcterms:W3CDTF">2020-12-07T09:03:00Z</dcterms:created>
  <dcterms:modified xsi:type="dcterms:W3CDTF">2020-12-07T09:03:00Z</dcterms:modified>
</cp:coreProperties>
</file>